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68920" cy="5664200"/>
            <wp:effectExtent l="0" t="0" r="12700" b="17780"/>
            <wp:docPr id="1" name="图片 1" descr="微信图片_2018121210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212101048"/>
                    <pic:cNvPicPr>
                      <a:picLocks noChangeAspect="1"/>
                    </pic:cNvPicPr>
                  </pic:nvPicPr>
                  <pic:blipFill>
                    <a:blip r:embed="rId4"/>
                    <a:srcRect t="3489" r="-56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892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63815" cy="5655310"/>
            <wp:effectExtent l="0" t="0" r="2540" b="13335"/>
            <wp:docPr id="2" name="图片 2" descr="微信图片_2018121210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212101039"/>
                    <pic:cNvPicPr>
                      <a:picLocks noChangeAspect="1"/>
                    </pic:cNvPicPr>
                  </pic:nvPicPr>
                  <pic:blipFill>
                    <a:blip r:embed="rId5"/>
                    <a:srcRect t="1881" r="27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3815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82180" cy="5462270"/>
            <wp:effectExtent l="0" t="0" r="5080" b="13970"/>
            <wp:docPr id="3" name="图片 3" descr="微信图片_2018121210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2121010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2180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8F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Administrator.USER-20170406DS</dc:creator>
  <cp:lastModifiedBy>宋娟</cp:lastModifiedBy>
  <dcterms:modified xsi:type="dcterms:W3CDTF">2018-12-12T02:13:22Z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